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B4D" w:rsidRPr="00ED7B4D" w:rsidRDefault="00083EAF" w:rsidP="00ED7B4D">
      <w:pPr>
        <w:spacing w:before="100" w:beforeAutospacing="1" w:after="144" w:line="240" w:lineRule="auto"/>
        <w:outlineLvl w:val="2"/>
        <w:rPr>
          <w:rFonts w:ascii="Arial" w:eastAsia="Times New Roman" w:hAnsi="Arial" w:cs="Arial"/>
          <w:sz w:val="29"/>
          <w:szCs w:val="29"/>
          <w:lang w:eastAsia="ru-RU"/>
        </w:rPr>
      </w:pPr>
      <w:r>
        <w:rPr>
          <w:rFonts w:ascii="Arial" w:eastAsia="Times New Roman" w:hAnsi="Arial" w:cs="Arial"/>
          <w:b/>
          <w:bCs/>
          <w:sz w:val="29"/>
          <w:szCs w:val="29"/>
          <w:lang w:eastAsia="ru-RU"/>
        </w:rPr>
        <w:t xml:space="preserve">Хочешь знать про </w:t>
      </w:r>
      <w:r w:rsidR="00ED7B4D" w:rsidRPr="00ED7B4D">
        <w:rPr>
          <w:rFonts w:ascii="Arial" w:eastAsia="Times New Roman" w:hAnsi="Arial" w:cs="Arial"/>
          <w:b/>
          <w:bCs/>
          <w:sz w:val="29"/>
          <w:szCs w:val="29"/>
          <w:lang w:eastAsia="ru-RU"/>
        </w:rPr>
        <w:t xml:space="preserve"> всё на </w:t>
      </w:r>
      <w:proofErr w:type="gramStart"/>
      <w:r w:rsidR="00ED7B4D" w:rsidRPr="00ED7B4D">
        <w:rPr>
          <w:rFonts w:ascii="Arial" w:eastAsia="Times New Roman" w:hAnsi="Arial" w:cs="Arial"/>
          <w:b/>
          <w:bCs/>
          <w:sz w:val="29"/>
          <w:szCs w:val="29"/>
          <w:lang w:eastAsia="ru-RU"/>
        </w:rPr>
        <w:t>свете-заходи</w:t>
      </w:r>
      <w:proofErr w:type="gramEnd"/>
      <w:r w:rsidR="00ED7B4D" w:rsidRPr="00ED7B4D">
        <w:rPr>
          <w:rFonts w:ascii="Arial" w:eastAsia="Times New Roman" w:hAnsi="Arial" w:cs="Arial"/>
          <w:b/>
          <w:bCs/>
          <w:sz w:val="29"/>
          <w:szCs w:val="29"/>
          <w:lang w:eastAsia="ru-RU"/>
        </w:rPr>
        <w:t xml:space="preserve"> в библиотеку</w:t>
      </w:r>
    </w:p>
    <w:p w:rsidR="00ED7B4D" w:rsidRPr="00ED7B4D" w:rsidRDefault="00ED7B4D" w:rsidP="00ED7B4D">
      <w:pPr>
        <w:spacing w:before="100" w:beforeAutospacing="1" w:after="240" w:line="27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Общение с книгой - высшая и незаменимая форма </w:t>
      </w: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интеллектуального развития человека.</w:t>
      </w: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D7B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А.Т.Твардовский</w:t>
      </w:r>
      <w:proofErr w:type="spellEnd"/>
    </w:p>
    <w:p w:rsidR="00ED7B4D" w:rsidRPr="00ED7B4D" w:rsidRDefault="00ED7B4D" w:rsidP="00ED7B4D">
      <w:pPr>
        <w:spacing w:before="100" w:beforeAutospacing="1" w:after="240" w:line="27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D7B4D" w:rsidRPr="00ED7B4D" w:rsidRDefault="00ED7B4D" w:rsidP="00ED7B4D">
      <w:pPr>
        <w:spacing w:before="100" w:beforeAutospacing="1" w:after="240" w:line="27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для ума - то же, что упражнения для тела.</w:t>
      </w: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D7B4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А.Сталь</w:t>
      </w:r>
      <w:proofErr w:type="spellEnd"/>
    </w:p>
    <w:p w:rsidR="00ED7B4D" w:rsidRPr="00ED7B4D" w:rsidRDefault="00ED7B4D" w:rsidP="00ED7B4D">
      <w:pPr>
        <w:spacing w:before="100" w:beforeAutospacing="1" w:after="240" w:line="27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D7B4D" w:rsidRPr="00ED7B4D" w:rsidRDefault="00ED7B4D" w:rsidP="00ED7B4D">
      <w:pPr>
        <w:spacing w:before="100" w:beforeAutospacing="1" w:after="240" w:line="27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Проверка сохранности учебников 1-4 классы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Обеспечить  учебниками каждого ребенка в наше  время становится все труднее. Стоят они очень дорого, печатаются в ограниченном количестве. Работники библиотеки и администрация школы прилагают немало усилий, чтобы обеспеченность учебниками учащихся   была на высоком уровне.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Поэтому сохранить каждый учебник в первозданном виде в течение  учебного года просто необходимо. Как же учащиеся нашей школы берегут выданные им библиотекой учебники? </w:t>
      </w:r>
    </w:p>
    <w:p w:rsidR="00ED7B4D" w:rsidRPr="00ED7B4D" w:rsidRDefault="00280DDC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 С 11 по 15</w:t>
      </w:r>
      <w:r w:rsidR="00ED7B4D"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октября</w:t>
      </w:r>
      <w:r w:rsidR="00426F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 г.</w:t>
      </w:r>
      <w:bookmarkStart w:id="0" w:name="_GoBack"/>
      <w:bookmarkEnd w:id="0"/>
      <w:r w:rsidR="00ED7B4D"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школе прошла проверка сохранности учебников  1- 4 классах. Проверялось наличие обложек, закладок и внутреннее состояние учебников. Результаты проверки показали, что не все ребята добросовестно относятся к сохранности учебников. 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 Во многих классах  учебники до сих пор не обернуты, закладками  учащиеся пользуются  очень редко, часто вместо закладок используют рабочие тетради по предмету, а это ведет к тому, что отрывается  обложка учебника. Не у всех учащихся учебники подписаны, нужно обязательно подписать фамилию пользователя  учебника во избежание порчи и потери.                   </w:t>
      </w:r>
    </w:p>
    <w:p w:rsidR="00ED7B4D" w:rsidRPr="00ED7B4D" w:rsidRDefault="007C4E8C" w:rsidP="00ED7B4D">
      <w:pPr>
        <w:spacing w:before="100" w:beforeAutospacing="1" w:after="240" w:line="27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Лучшие классы— 1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А(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кл.руководитель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Мошина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Л.И.,), 3Б(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Фатхиева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Л.Р) </w:t>
      </w:r>
    </w:p>
    <w:p w:rsidR="00ED7B4D" w:rsidRPr="00ED7B4D" w:rsidRDefault="00ED7B4D" w:rsidP="00ED7B4D">
      <w:pPr>
        <w:spacing w:before="100" w:beforeAutospacing="1" w:after="240" w:line="27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Уважаемые  родители!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Очень просим вас  обратить внимание на сохранность учебников ваших детей! 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    Чем дольше мы с вами вместе сохраним шк</w:t>
      </w:r>
      <w:r w:rsidR="005D5D84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ольные учебники, тем меньше государство потратить бюджетные деньги</w:t>
      </w: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покупая учебники!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 Во избежание потерь и порчи учебников, каждый учебник должен быть аккуратно подписан ручкой! На каждом учебнике должна быть обложка!</w:t>
      </w:r>
    </w:p>
    <w:p w:rsidR="00ED7B4D" w:rsidRPr="00ED7B4D" w:rsidRDefault="000E1732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ED7B4D"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помощник в учебе – учебник.</w:t>
      </w:r>
      <w:r w:rsidR="00ED7B4D"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ED7B4D"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молчаливый и добрый волшебник,</w:t>
      </w:r>
      <w:r w:rsidR="00207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="002073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Знания мудрые вечно хранит.                                                                                                       Ты сбереги его праздничный вид!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мудрые вечно хранит.</w:t>
      </w: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 сбереги его праздничный вид!</w:t>
      </w: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Сразу в обложку его оберни,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Ручкой не пачкай, не рви, и не мни.</w:t>
      </w: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Славный учебник научит всему –</w:t>
      </w: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Будь благодарен за это ему!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ПРАВА И ОБЯЗАННОСТИ ПОЛЬЗОВАТЕЛЕЙ БИБЛИОТЕКИ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b/>
          <w:bCs/>
          <w:sz w:val="18"/>
          <w:szCs w:val="18"/>
          <w:lang w:eastAsia="ru-RU"/>
        </w:rPr>
        <w:t> 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31. Пользователи библиотеки имеют право: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а) получать полную информацию о составе библиотечного фонда, информационных ресурсах и предоставляемых библиотекой услугах;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б) пользоваться справочно-библиографическим аппаратом библиотеки;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в) получать консультационную помощь  в поиске и выборе источников информации;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г) получать во временное пользование на  абонементе и в читальном зале печатные издания, аудиовизуальные документы и другие источники информации;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д) продлевать срок пользования документами;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е) получать тематические, фактографические, уточняющие и библиографические справки на основе фонда библиотеки;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з) участвовать в мероприятиях, проводимых библиотекой;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и) обращаться для разрешения конфликтной ситуации к директору МБОУ « СОШ №12» .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32.Пользователи библиотеки обязаны: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а) соблюдать правила пользования библиотекой;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lastRenderedPageBreak/>
        <w:t> б) бережно относиться к произведениям печати (не вырывать, не загибать страниц, не делать в книгах подчеркиваний, пометок), иным  документам на различных носителях, оборудованию, инвентарю;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в) поддерживать порядок расстановки документов в открытом  доступе библиотеки, расположения карточек в каталогах и картотеках;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г) пользоваться ценными и справочными документами только в помещении библиотеки;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д) убедиться при получении документов в отсутствии дефектов, а при обнаружении проинформировать об этом работника библиотеки. Ответственность за обнаруженные дефекты в сдаваемых документах несет последний пользователь;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е) расписываться в читательском формуляре за каждый полученный документ (исключение: обучающиеся 1-4 классов);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ж) возвращать документы в библиотеку в установленные сроки;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з) заменять документы библиотеки в случае их утраты или порчи им равноценными, либо компенсировать ущерб в размере, установленном правилами пользования библиотекой;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и) полностью рассчитаться с библиотекой в конце каждого учебного года или  по истечению срока  работы в общеобразовательном учреждении № 12.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33. Порядок пользования библиотекой: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а) запись обучающихся общеобразовательного учреждения №12  в библиотеку производится по списочному составу класса в индивидуальном порядке, педагогических и иных работников общеобразовательного учреждения, родителей  (иных законных представителей) обучающихся – по паспорту;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б) перерегистрация пользователей библиотеки производится ежегодно;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в) документом, подтверждающим право пользования библиотекой, является читательский формуляр;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в) читательский формуляр фиксирует дату выдачи пользователю документов из фонда библиотеки и их возвращения в библиотеку;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г) учебные пособия и учебники на класс  выдаются классному руководителю и записываются в журнал выдачи учебников.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34. Порядок пользования абонементом: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а) пользователи имеют право получить на дом из многотомных изданий не более трех документов одновременно;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б) максимальные сроки пользования документами: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·         учебники, учебные пособия – учебный год;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·         научно-популярная, познавательная,  художественная литература – 1 месяц;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lastRenderedPageBreak/>
        <w:t>·         издания повышенного  спроса – 15 дней;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·         периодические издания – 5 дней;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в) пользователи могут продлить срок пользования документами, если на них отсутствует спрос со стороны других пользователей.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35.Порядок пользования читальным залом: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а) документы, предназначенные для работы в читальном зале, на дом не выдаются;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sz w:val="18"/>
          <w:szCs w:val="18"/>
          <w:lang w:eastAsia="ru-RU"/>
        </w:rPr>
        <w:t> б) энциклопедии, справочники, редкие, ценные  и имеющиеся в единственном экземпляре документы выдаются только для работы в читальном зале.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D7B4D" w:rsidRPr="00ED7B4D" w:rsidRDefault="00ED7B4D" w:rsidP="00ED7B4D">
      <w:pPr>
        <w:spacing w:before="100" w:beforeAutospacing="1" w:after="24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B4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D7B4D" w:rsidRPr="00ED7B4D" w:rsidRDefault="00ED7B4D" w:rsidP="00ED7B4D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noProof/>
          <w:color w:val="00697C"/>
          <w:sz w:val="18"/>
          <w:szCs w:val="18"/>
          <w:lang w:eastAsia="ru-RU"/>
        </w:rPr>
        <w:drawing>
          <wp:inline distT="0" distB="0" distL="0" distR="0" wp14:anchorId="1FE37FF3" wp14:editId="75B0526F">
            <wp:extent cx="2552700" cy="1647825"/>
            <wp:effectExtent l="0" t="0" r="0" b="9525"/>
            <wp:docPr id="1" name="Рисунок 1" descr="https://edu.tatar.ru/upload/organization/1455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edu.tatar.ru/upload/organization/1455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B4D" w:rsidRPr="00ED7B4D" w:rsidRDefault="00ED7B4D" w:rsidP="00ED7B4D">
      <w:pPr>
        <w:numPr>
          <w:ilvl w:val="0"/>
          <w:numId w:val="1"/>
        </w:numPr>
        <w:pBdr>
          <w:top w:val="single" w:sz="6" w:space="0" w:color="DCDCDC"/>
          <w:left w:val="single" w:sz="6" w:space="8" w:color="DCDCDC"/>
          <w:bottom w:val="single" w:sz="6" w:space="0" w:color="F5F5F5"/>
          <w:right w:val="single" w:sz="6" w:space="8" w:color="DCDCDC"/>
        </w:pBdr>
        <w:shd w:val="clear" w:color="auto" w:fill="FFFFFF"/>
        <w:spacing w:after="0" w:line="240" w:lineRule="auto"/>
        <w:ind w:left="-14010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912"/>
      </w:tblGrid>
      <w:tr w:rsidR="00ED7B4D" w:rsidRPr="00ED7B4D" w:rsidTr="00ED7B4D"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A7F6F7" wp14:editId="28BA3221">
                  <wp:extent cx="342900" cy="342900"/>
                  <wp:effectExtent l="0" t="0" r="0" b="0"/>
                  <wp:docPr id="2" name="Рисунок 2" descr="https://edu.tatar.ru/design/images/menu_item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s://edu.tatar.ru/design/images/menu_item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школе</w:t>
            </w:r>
          </w:p>
        </w:tc>
      </w:tr>
    </w:tbl>
    <w:p w:rsidR="00ED7B4D" w:rsidRPr="00ED7B4D" w:rsidRDefault="00ED7B4D" w:rsidP="00ED7B4D">
      <w:pPr>
        <w:numPr>
          <w:ilvl w:val="0"/>
          <w:numId w:val="1"/>
        </w:numPr>
        <w:pBdr>
          <w:top w:val="single" w:sz="6" w:space="0" w:color="DCDCDC"/>
          <w:left w:val="single" w:sz="6" w:space="8" w:color="DCDCDC"/>
          <w:bottom w:val="single" w:sz="6" w:space="0" w:color="F5F5F5"/>
          <w:right w:val="single" w:sz="6" w:space="8" w:color="DCDCDC"/>
        </w:pBdr>
        <w:shd w:val="clear" w:color="auto" w:fill="FFFFFF"/>
        <w:spacing w:after="0" w:line="240" w:lineRule="auto"/>
        <w:ind w:left="-14010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2797"/>
      </w:tblGrid>
      <w:tr w:rsidR="00ED7B4D" w:rsidRPr="00ED7B4D" w:rsidTr="00ED7B4D"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6B6508" wp14:editId="2D0FC5FD">
                  <wp:extent cx="342900" cy="342900"/>
                  <wp:effectExtent l="0" t="0" r="0" b="0"/>
                  <wp:docPr id="3" name="Рисунок 3" descr="https://edu.tatar.ru/design/images/menu_item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edu.tatar.ru/design/images/menu_item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Педагогический коллектив</w:t>
            </w:r>
          </w:p>
        </w:tc>
      </w:tr>
    </w:tbl>
    <w:p w:rsidR="00ED7B4D" w:rsidRPr="00ED7B4D" w:rsidRDefault="00ED7B4D" w:rsidP="00ED7B4D">
      <w:pPr>
        <w:numPr>
          <w:ilvl w:val="0"/>
          <w:numId w:val="1"/>
        </w:numPr>
        <w:pBdr>
          <w:top w:val="single" w:sz="6" w:space="0" w:color="DCDCDC"/>
          <w:left w:val="single" w:sz="6" w:space="8" w:color="DCDCDC"/>
          <w:bottom w:val="single" w:sz="6" w:space="0" w:color="F5F5F5"/>
          <w:right w:val="single" w:sz="6" w:space="8" w:color="DCDCDC"/>
        </w:pBdr>
        <w:shd w:val="clear" w:color="auto" w:fill="FFFFFF"/>
        <w:spacing w:after="0" w:line="240" w:lineRule="auto"/>
        <w:ind w:left="-14010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2072"/>
      </w:tblGrid>
      <w:tr w:rsidR="00ED7B4D" w:rsidRPr="00ED7B4D" w:rsidTr="00ED7B4D"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09A28A" wp14:editId="07AD50E4">
                  <wp:extent cx="342900" cy="342900"/>
                  <wp:effectExtent l="0" t="0" r="0" b="0"/>
                  <wp:docPr id="4" name="Рисунок 4" descr="https://edu.tatar.ru/design/images/menu_item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edu.tatar.ru/design/images/menu_item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 занятий</w:t>
            </w:r>
          </w:p>
        </w:tc>
      </w:tr>
    </w:tbl>
    <w:p w:rsidR="00ED7B4D" w:rsidRPr="00ED7B4D" w:rsidRDefault="00ED7B4D" w:rsidP="00ED7B4D">
      <w:pPr>
        <w:numPr>
          <w:ilvl w:val="0"/>
          <w:numId w:val="1"/>
        </w:numPr>
        <w:pBdr>
          <w:top w:val="single" w:sz="6" w:space="0" w:color="DCDCDC"/>
          <w:left w:val="single" w:sz="6" w:space="8" w:color="DCDCDC"/>
          <w:bottom w:val="single" w:sz="6" w:space="0" w:color="F5F5F5"/>
          <w:right w:val="single" w:sz="6" w:space="8" w:color="DCDCDC"/>
        </w:pBdr>
        <w:shd w:val="clear" w:color="auto" w:fill="FFFFFF"/>
        <w:spacing w:after="0" w:line="240" w:lineRule="auto"/>
        <w:ind w:left="-14010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1905"/>
      </w:tblGrid>
      <w:tr w:rsidR="00ED7B4D" w:rsidRPr="00ED7B4D" w:rsidTr="00ED7B4D"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FCEDEF" wp14:editId="7F40A636">
                  <wp:extent cx="342900" cy="342900"/>
                  <wp:effectExtent l="0" t="0" r="0" b="0"/>
                  <wp:docPr id="5" name="Рисунок 5" descr="https://edu.tatar.ru/design/images/menu_item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s://edu.tatar.ru/design/images/menu_item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Доска объявлений</w:t>
            </w:r>
          </w:p>
        </w:tc>
      </w:tr>
    </w:tbl>
    <w:p w:rsidR="00ED7B4D" w:rsidRPr="00ED7B4D" w:rsidRDefault="00ED7B4D" w:rsidP="00ED7B4D">
      <w:pPr>
        <w:numPr>
          <w:ilvl w:val="0"/>
          <w:numId w:val="1"/>
        </w:numPr>
        <w:pBdr>
          <w:top w:val="single" w:sz="6" w:space="0" w:color="DCDCDC"/>
          <w:left w:val="single" w:sz="6" w:space="8" w:color="DCDCDC"/>
          <w:bottom w:val="single" w:sz="6" w:space="0" w:color="F5F5F5"/>
          <w:right w:val="single" w:sz="6" w:space="8" w:color="DCDCDC"/>
        </w:pBdr>
        <w:shd w:val="clear" w:color="auto" w:fill="FFFFFF"/>
        <w:spacing w:after="0" w:line="240" w:lineRule="auto"/>
        <w:ind w:left="-14010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2410"/>
      </w:tblGrid>
      <w:tr w:rsidR="00ED7B4D" w:rsidRPr="00ED7B4D" w:rsidTr="00ED7B4D"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23F540" wp14:editId="6E846EB7">
                  <wp:extent cx="342900" cy="342900"/>
                  <wp:effectExtent l="0" t="0" r="0" b="0"/>
                  <wp:docPr id="6" name="Рисунок 6" descr="https://edu.tatar.ru/design/images/menu_item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edu.tatar.ru/design/images/menu_item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Альтернативные сайты</w:t>
            </w:r>
          </w:p>
        </w:tc>
      </w:tr>
    </w:tbl>
    <w:p w:rsidR="00ED7B4D" w:rsidRPr="00ED7B4D" w:rsidRDefault="00ED7B4D" w:rsidP="00ED7B4D">
      <w:pPr>
        <w:numPr>
          <w:ilvl w:val="0"/>
          <w:numId w:val="1"/>
        </w:numPr>
        <w:pBdr>
          <w:top w:val="single" w:sz="6" w:space="0" w:color="DCDCDC"/>
          <w:left w:val="single" w:sz="6" w:space="8" w:color="DCDCDC"/>
          <w:bottom w:val="single" w:sz="6" w:space="0" w:color="F5F5F5"/>
          <w:right w:val="single" w:sz="6" w:space="8" w:color="DCDCDC"/>
        </w:pBdr>
        <w:shd w:val="clear" w:color="auto" w:fill="FFFFFF"/>
        <w:spacing w:after="0" w:line="240" w:lineRule="auto"/>
        <w:ind w:left="-14010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2386"/>
      </w:tblGrid>
      <w:tr w:rsidR="00ED7B4D" w:rsidRPr="00ED7B4D" w:rsidTr="00ED7B4D"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B705B7" wp14:editId="1162F861">
                  <wp:extent cx="342900" cy="342900"/>
                  <wp:effectExtent l="0" t="0" r="0" b="0"/>
                  <wp:docPr id="7" name="Рисунок 7" descr="https://edu.tatar.ru/design/images/menu_item_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s://edu.tatar.ru/design/images/menu_item_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приемная</w:t>
            </w:r>
          </w:p>
        </w:tc>
      </w:tr>
    </w:tbl>
    <w:p w:rsidR="00ED7B4D" w:rsidRPr="00ED7B4D" w:rsidRDefault="00ED7B4D" w:rsidP="00ED7B4D">
      <w:pPr>
        <w:numPr>
          <w:ilvl w:val="0"/>
          <w:numId w:val="1"/>
        </w:numPr>
        <w:pBdr>
          <w:top w:val="single" w:sz="6" w:space="0" w:color="DCDCDC"/>
          <w:left w:val="single" w:sz="6" w:space="8" w:color="DCDCDC"/>
          <w:bottom w:val="single" w:sz="6" w:space="0" w:color="F5F5F5"/>
          <w:right w:val="single" w:sz="6" w:space="8" w:color="DCDCDC"/>
        </w:pBdr>
        <w:shd w:val="clear" w:color="auto" w:fill="FFFFFF"/>
        <w:spacing w:after="0" w:line="240" w:lineRule="auto"/>
        <w:ind w:left="-14010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1142"/>
      </w:tblGrid>
      <w:tr w:rsidR="00ED7B4D" w:rsidRPr="00ED7B4D" w:rsidTr="00ED7B4D"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9FAD390" wp14:editId="4692EF76">
                  <wp:extent cx="342900" cy="342900"/>
                  <wp:effectExtent l="0" t="0" r="0" b="0"/>
                  <wp:docPr id="8" name="Рисунок 8" descr="https://edu.tatar.ru/design/images/menu_item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s://edu.tatar.ru/design/images/menu_item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Медиатека</w:t>
            </w:r>
            <w:proofErr w:type="spellEnd"/>
          </w:p>
        </w:tc>
      </w:tr>
    </w:tbl>
    <w:p w:rsidR="00ED7B4D" w:rsidRPr="00ED7B4D" w:rsidRDefault="00ED7B4D" w:rsidP="00ED7B4D">
      <w:pPr>
        <w:numPr>
          <w:ilvl w:val="0"/>
          <w:numId w:val="1"/>
        </w:numPr>
        <w:pBdr>
          <w:top w:val="single" w:sz="6" w:space="0" w:color="DCDCDC"/>
          <w:left w:val="single" w:sz="6" w:space="8" w:color="DCDCDC"/>
          <w:bottom w:val="single" w:sz="6" w:space="0" w:color="F5F5F5"/>
          <w:right w:val="single" w:sz="6" w:space="8" w:color="DCDCDC"/>
        </w:pBdr>
        <w:shd w:val="clear" w:color="auto" w:fill="FFFFFF"/>
        <w:spacing w:after="0" w:line="240" w:lineRule="auto"/>
        <w:ind w:left="-14010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4857"/>
      </w:tblGrid>
      <w:tr w:rsidR="00ED7B4D" w:rsidRPr="00ED7B4D" w:rsidTr="00ED7B4D"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3DA3B82C" wp14:editId="4CDD3B5D">
                  <wp:extent cx="342900" cy="342900"/>
                  <wp:effectExtent l="0" t="0" r="0" b="0"/>
                  <wp:docPr id="9" name="Рисунок 9" descr="https://edu.tatar.ru/design/images/menu_item_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s://edu.tatar.ru/design/images/menu_item_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планы и образовательные программы</w:t>
            </w:r>
          </w:p>
        </w:tc>
      </w:tr>
    </w:tbl>
    <w:p w:rsidR="00ED7B4D" w:rsidRPr="00ED7B4D" w:rsidRDefault="00ED7B4D" w:rsidP="00ED7B4D">
      <w:pPr>
        <w:numPr>
          <w:ilvl w:val="0"/>
          <w:numId w:val="1"/>
        </w:numPr>
        <w:pBdr>
          <w:top w:val="single" w:sz="6" w:space="0" w:color="DCDCDC"/>
          <w:left w:val="single" w:sz="6" w:space="8" w:color="DCDCDC"/>
          <w:bottom w:val="single" w:sz="6" w:space="0" w:color="F5F5F5"/>
          <w:right w:val="single" w:sz="6" w:space="8" w:color="DCDCDC"/>
        </w:pBdr>
        <w:shd w:val="clear" w:color="auto" w:fill="FFFFFF"/>
        <w:spacing w:after="0" w:line="240" w:lineRule="auto"/>
        <w:ind w:left="-14010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4031"/>
      </w:tblGrid>
      <w:tr w:rsidR="00ED7B4D" w:rsidRPr="00ED7B4D" w:rsidTr="00ED7B4D"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3C1D08D" wp14:editId="2D6A8FC9">
                  <wp:extent cx="342900" cy="342900"/>
                  <wp:effectExtent l="0" t="0" r="0" b="0"/>
                  <wp:docPr id="10" name="Рисунок 10" descr="https://edu.tatar.ru/design/images/menu_item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s://edu.tatar.ru/design/images/menu_item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календарный учебный график</w:t>
            </w:r>
          </w:p>
        </w:tc>
      </w:tr>
    </w:tbl>
    <w:p w:rsidR="00ED7B4D" w:rsidRPr="00ED7B4D" w:rsidRDefault="00ED7B4D" w:rsidP="00ED7B4D">
      <w:pPr>
        <w:numPr>
          <w:ilvl w:val="0"/>
          <w:numId w:val="1"/>
        </w:numPr>
        <w:pBdr>
          <w:top w:val="single" w:sz="6" w:space="0" w:color="DCDCDC"/>
          <w:left w:val="single" w:sz="6" w:space="8" w:color="DCDCDC"/>
          <w:bottom w:val="single" w:sz="6" w:space="0" w:color="F5F5F5"/>
          <w:right w:val="single" w:sz="6" w:space="8" w:color="DCDCDC"/>
        </w:pBdr>
        <w:shd w:val="clear" w:color="auto" w:fill="FFFFFF"/>
        <w:spacing w:after="0" w:line="240" w:lineRule="auto"/>
        <w:ind w:left="-14010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2637"/>
      </w:tblGrid>
      <w:tr w:rsidR="00ED7B4D" w:rsidRPr="00ED7B4D" w:rsidTr="00ED7B4D"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D28E9ED" wp14:editId="75A2E689">
                  <wp:extent cx="342900" cy="342900"/>
                  <wp:effectExtent l="0" t="0" r="0" b="0"/>
                  <wp:docPr id="11" name="Рисунок 11" descr="https://edu.tatar.ru/design/images/menu_item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s://edu.tatar.ru/design/images/menu_item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документы</w:t>
            </w:r>
          </w:p>
        </w:tc>
      </w:tr>
    </w:tbl>
    <w:p w:rsidR="00ED7B4D" w:rsidRPr="00ED7B4D" w:rsidRDefault="00ED7B4D" w:rsidP="00ED7B4D">
      <w:pPr>
        <w:numPr>
          <w:ilvl w:val="0"/>
          <w:numId w:val="1"/>
        </w:numPr>
        <w:pBdr>
          <w:top w:val="single" w:sz="6" w:space="0" w:color="DCDCDC"/>
          <w:left w:val="single" w:sz="6" w:space="8" w:color="DCDCDC"/>
          <w:bottom w:val="single" w:sz="6" w:space="0" w:color="F5F5F5"/>
          <w:right w:val="single" w:sz="6" w:space="8" w:color="DCDCDC"/>
        </w:pBdr>
        <w:shd w:val="clear" w:color="auto" w:fill="FFFFFF"/>
        <w:spacing w:after="0" w:line="240" w:lineRule="auto"/>
        <w:ind w:left="-14010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1222"/>
      </w:tblGrid>
      <w:tr w:rsidR="00ED7B4D" w:rsidRPr="00ED7B4D" w:rsidTr="00ED7B4D"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E752FDB" wp14:editId="30B9AE84">
                  <wp:extent cx="342900" cy="342900"/>
                  <wp:effectExtent l="0" t="0" r="0" b="0"/>
                  <wp:docPr id="12" name="Рисунок 12" descr="https://edu.tatar.ru/design/images/menu_item_3_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s://edu.tatar.ru/design/images/menu_item_3_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</w:tc>
      </w:tr>
    </w:tbl>
    <w:p w:rsidR="00ED7B4D" w:rsidRPr="00ED7B4D" w:rsidRDefault="00ED7B4D" w:rsidP="00ED7B4D">
      <w:pPr>
        <w:numPr>
          <w:ilvl w:val="0"/>
          <w:numId w:val="1"/>
        </w:numPr>
        <w:pBdr>
          <w:top w:val="single" w:sz="6" w:space="0" w:color="DCDCDC"/>
          <w:left w:val="single" w:sz="6" w:space="8" w:color="DCDCDC"/>
          <w:bottom w:val="single" w:sz="6" w:space="0" w:color="F5F5F5"/>
          <w:right w:val="single" w:sz="6" w:space="8" w:color="DCDCDC"/>
        </w:pBdr>
        <w:shd w:val="clear" w:color="auto" w:fill="FFFFFF"/>
        <w:spacing w:after="0" w:line="240" w:lineRule="auto"/>
        <w:ind w:left="-14010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3743"/>
      </w:tblGrid>
      <w:tr w:rsidR="00ED7B4D" w:rsidRPr="00ED7B4D" w:rsidTr="00ED7B4D"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C8B945" wp14:editId="1E785F77">
                  <wp:extent cx="342900" cy="342900"/>
                  <wp:effectExtent l="0" t="0" r="0" b="0"/>
                  <wp:docPr id="13" name="Рисунок 13" descr="https://edu.tatar.ru/design/images/menu_item_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s://edu.tatar.ru/design/images/menu_item_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заявления на прием в школу</w:t>
            </w:r>
          </w:p>
        </w:tc>
      </w:tr>
    </w:tbl>
    <w:p w:rsidR="00ED7B4D" w:rsidRPr="00ED7B4D" w:rsidRDefault="00ED7B4D" w:rsidP="00ED7B4D">
      <w:pPr>
        <w:numPr>
          <w:ilvl w:val="0"/>
          <w:numId w:val="1"/>
        </w:numPr>
        <w:pBdr>
          <w:top w:val="single" w:sz="6" w:space="0" w:color="DCDCDC"/>
          <w:left w:val="single" w:sz="6" w:space="8" w:color="DCDCDC"/>
          <w:bottom w:val="single" w:sz="6" w:space="0" w:color="F5F5F5"/>
          <w:right w:val="single" w:sz="6" w:space="8" w:color="DCDCDC"/>
        </w:pBdr>
        <w:shd w:val="clear" w:color="auto" w:fill="FFFFFF"/>
        <w:spacing w:after="0" w:line="240" w:lineRule="auto"/>
        <w:ind w:left="-14010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802"/>
      </w:tblGrid>
      <w:tr w:rsidR="00ED7B4D" w:rsidRPr="00ED7B4D" w:rsidTr="00ED7B4D"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FE32D5" wp14:editId="70F0EE9E">
                  <wp:extent cx="342900" cy="342900"/>
                  <wp:effectExtent l="0" t="0" r="0" b="0"/>
                  <wp:docPr id="14" name="Рисунок 14" descr="https://edu.tatar.ru/design/images/menu_item_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s://edu.tatar.ru/design/images/menu_item_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Отчеты</w:t>
            </w:r>
          </w:p>
        </w:tc>
      </w:tr>
    </w:tbl>
    <w:p w:rsidR="00ED7B4D" w:rsidRPr="00ED7B4D" w:rsidRDefault="00ED7B4D" w:rsidP="00ED7B4D">
      <w:pPr>
        <w:numPr>
          <w:ilvl w:val="0"/>
          <w:numId w:val="1"/>
        </w:numPr>
        <w:pBdr>
          <w:top w:val="single" w:sz="6" w:space="0" w:color="DCDCDC"/>
          <w:left w:val="single" w:sz="6" w:space="8" w:color="DCDCDC"/>
          <w:bottom w:val="single" w:sz="6" w:space="0" w:color="F5F5F5"/>
          <w:right w:val="single" w:sz="6" w:space="8" w:color="DCDCDC"/>
        </w:pBdr>
        <w:shd w:val="clear" w:color="auto" w:fill="FFFFFF"/>
        <w:spacing w:after="0" w:line="240" w:lineRule="auto"/>
        <w:ind w:left="-14010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2529"/>
      </w:tblGrid>
      <w:tr w:rsidR="00ED7B4D" w:rsidRPr="00ED7B4D" w:rsidTr="00ED7B4D"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8D1513" wp14:editId="126E7217">
                  <wp:extent cx="342900" cy="342900"/>
                  <wp:effectExtent l="0" t="0" r="0" b="0"/>
                  <wp:docPr id="15" name="Рисунок 15" descr="https://edu.tatar.ru/design/images/menu_item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s://edu.tatar.ru/design/images/menu_item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услуги</w:t>
            </w:r>
          </w:p>
        </w:tc>
      </w:tr>
    </w:tbl>
    <w:p w:rsidR="00ED7B4D" w:rsidRPr="00ED7B4D" w:rsidRDefault="00ED7B4D" w:rsidP="00ED7B4D">
      <w:pPr>
        <w:numPr>
          <w:ilvl w:val="0"/>
          <w:numId w:val="1"/>
        </w:numPr>
        <w:pBdr>
          <w:top w:val="single" w:sz="6" w:space="0" w:color="DCDCDC"/>
          <w:left w:val="single" w:sz="6" w:space="8" w:color="DCDCDC"/>
          <w:bottom w:val="single" w:sz="6" w:space="0" w:color="F5F5F5"/>
          <w:right w:val="single" w:sz="6" w:space="8" w:color="DCDCDC"/>
        </w:pBdr>
        <w:shd w:val="clear" w:color="auto" w:fill="FFFFFF"/>
        <w:spacing w:after="0" w:line="240" w:lineRule="auto"/>
        <w:ind w:left="-14010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1241"/>
      </w:tblGrid>
      <w:tr w:rsidR="00ED7B4D" w:rsidRPr="00ED7B4D" w:rsidTr="00ED7B4D"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5EADD03" wp14:editId="3E2D945B">
                  <wp:extent cx="342900" cy="342900"/>
                  <wp:effectExtent l="0" t="0" r="0" b="0"/>
                  <wp:docPr id="16" name="Рисунок 16" descr="https://edu.tatar.ru/design/images/menu_item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edu.tatar.ru/design/images/menu_item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сайта</w:t>
            </w:r>
          </w:p>
        </w:tc>
      </w:tr>
    </w:tbl>
    <w:p w:rsidR="00ED7B4D" w:rsidRPr="00ED7B4D" w:rsidRDefault="00ED7B4D" w:rsidP="00ED7B4D">
      <w:pPr>
        <w:numPr>
          <w:ilvl w:val="0"/>
          <w:numId w:val="1"/>
        </w:numPr>
        <w:pBdr>
          <w:top w:val="single" w:sz="6" w:space="0" w:color="DCDCDC"/>
          <w:left w:val="single" w:sz="6" w:space="8" w:color="DCDCDC"/>
          <w:bottom w:val="single" w:sz="6" w:space="0" w:color="F5F5F5"/>
          <w:right w:val="single" w:sz="6" w:space="8" w:color="DCDCDC"/>
        </w:pBdr>
        <w:shd w:val="clear" w:color="auto" w:fill="FFFFFF"/>
        <w:spacing w:after="0" w:line="240" w:lineRule="auto"/>
        <w:ind w:left="-14010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"/>
        <w:gridCol w:w="1577"/>
      </w:tblGrid>
      <w:tr w:rsidR="00ED7B4D" w:rsidRPr="00ED7B4D" w:rsidTr="00ED7B4D"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0B0D4E" wp14:editId="3C0A493F">
                  <wp:extent cx="342900" cy="342900"/>
                  <wp:effectExtent l="0" t="0" r="0" b="0"/>
                  <wp:docPr id="17" name="Рисунок 17" descr="https://edu.tatar.ru/design/images/menu_item_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s://edu.tatar.ru/design/images/menu_item_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D7B4D" w:rsidRPr="00ED7B4D" w:rsidRDefault="00ED7B4D" w:rsidP="00ED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B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профсоюз</w:t>
            </w:r>
          </w:p>
        </w:tc>
      </w:tr>
    </w:tbl>
    <w:p w:rsidR="00ED7B4D" w:rsidRPr="00ED7B4D" w:rsidRDefault="00ED7B4D" w:rsidP="00ED7B4D">
      <w:pPr>
        <w:spacing w:before="100" w:beforeAutospacing="1" w:after="15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noProof/>
          <w:color w:val="00697C"/>
          <w:sz w:val="18"/>
          <w:szCs w:val="18"/>
          <w:lang w:eastAsia="ru-RU"/>
        </w:rPr>
        <w:drawing>
          <wp:inline distT="0" distB="0" distL="0" distR="0" wp14:anchorId="12C62625" wp14:editId="56B210BD">
            <wp:extent cx="2190750" cy="923925"/>
            <wp:effectExtent l="0" t="0" r="0" b="9525"/>
            <wp:docPr id="18" name="Рисунок 18" descr="https://edu.tatar.ru/design/images/b21.pn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edu.tatar.ru/design/images/b21.pn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B4D" w:rsidRPr="00ED7B4D" w:rsidRDefault="00ED7B4D" w:rsidP="00ED7B4D">
      <w:pPr>
        <w:spacing w:before="100" w:beforeAutospacing="1" w:after="15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noProof/>
          <w:color w:val="00697C"/>
          <w:sz w:val="18"/>
          <w:szCs w:val="18"/>
          <w:lang w:eastAsia="ru-RU"/>
        </w:rPr>
        <w:drawing>
          <wp:inline distT="0" distB="0" distL="0" distR="0" wp14:anchorId="0D8648D0" wp14:editId="73A40E87">
            <wp:extent cx="2190750" cy="923925"/>
            <wp:effectExtent l="0" t="0" r="0" b="9525"/>
            <wp:docPr id="19" name="Рисунок 19" descr="https://edu.tatar.ru/design/images/b55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edu.tatar.ru/design/images/b55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B4D" w:rsidRPr="00ED7B4D" w:rsidRDefault="00ED7B4D" w:rsidP="00ED7B4D">
      <w:pPr>
        <w:spacing w:before="100" w:beforeAutospacing="1" w:after="15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ED7B4D">
        <w:rPr>
          <w:rFonts w:ascii="Arial" w:eastAsia="Times New Roman" w:hAnsi="Arial" w:cs="Arial"/>
          <w:noProof/>
          <w:color w:val="00697C"/>
          <w:sz w:val="18"/>
          <w:szCs w:val="18"/>
          <w:lang w:eastAsia="ru-RU"/>
        </w:rPr>
        <w:drawing>
          <wp:inline distT="0" distB="0" distL="0" distR="0" wp14:anchorId="40C7D2F1" wp14:editId="4CF442E3">
            <wp:extent cx="2190750" cy="1123950"/>
            <wp:effectExtent l="0" t="0" r="0" b="0"/>
            <wp:docPr id="20" name="Рисунок 20" descr="Научно-образовательные кластеры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Научно-образовательные кластеры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0DF" w:rsidRDefault="002200DF"/>
    <w:sectPr w:rsidR="00220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4A22EF"/>
    <w:multiLevelType w:val="multilevel"/>
    <w:tmpl w:val="D3FC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D4D"/>
    <w:rsid w:val="00083EAF"/>
    <w:rsid w:val="000E1732"/>
    <w:rsid w:val="0020735A"/>
    <w:rsid w:val="002200DF"/>
    <w:rsid w:val="00280DDC"/>
    <w:rsid w:val="00426F71"/>
    <w:rsid w:val="005D5D84"/>
    <w:rsid w:val="007C4E8C"/>
    <w:rsid w:val="00823D4D"/>
    <w:rsid w:val="00ED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B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B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8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3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88199">
                      <w:marLeft w:val="36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651309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726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6159754">
                  <w:marLeft w:val="-147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8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5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281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539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19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151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4585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40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108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53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219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436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9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570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295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0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4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960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5122697">
                      <w:marLeft w:val="0"/>
                      <w:marRight w:val="0"/>
                      <w:marTop w:val="210"/>
                      <w:marBottom w:val="0"/>
                      <w:divBdr>
                        <w:top w:val="single" w:sz="6" w:space="11" w:color="D8D8D8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s://edu.tatar.ru/new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du.tatar.ru/n_chelny/sch12" TargetMode="External"/><Relationship Id="rId11" Type="http://schemas.openxmlformats.org/officeDocument/2006/relationships/image" Target="media/image5.jpeg"/><Relationship Id="rId24" Type="http://schemas.openxmlformats.org/officeDocument/2006/relationships/hyperlink" Target="https://edu.tatar.ru/claster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5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s://uslugi.tatar.ru/ce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926</Words>
  <Characters>5281</Characters>
  <Application>Microsoft Office Word</Application>
  <DocSecurity>0</DocSecurity>
  <Lines>44</Lines>
  <Paragraphs>12</Paragraphs>
  <ScaleCrop>false</ScaleCrop>
  <Company>*</Company>
  <LinksUpToDate>false</LinksUpToDate>
  <CharactersWithSpaces>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Liubov</cp:lastModifiedBy>
  <cp:revision>10</cp:revision>
  <dcterms:created xsi:type="dcterms:W3CDTF">2014-02-12T14:41:00Z</dcterms:created>
  <dcterms:modified xsi:type="dcterms:W3CDTF">2014-02-18T04:49:00Z</dcterms:modified>
</cp:coreProperties>
</file>